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25" w:rsidRDefault="00EF6B25" w:rsidP="001E21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EF6B25" w:rsidRDefault="00EF6B25" w:rsidP="001E21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0A0"/>
      </w:tblPr>
      <w:tblGrid>
        <w:gridCol w:w="5466"/>
        <w:gridCol w:w="5467"/>
      </w:tblGrid>
      <w:tr w:rsidR="00EF6B25" w:rsidRPr="002C022B">
        <w:trPr>
          <w:trHeight w:val="2827"/>
          <w:jc w:val="center"/>
        </w:trPr>
        <w:tc>
          <w:tcPr>
            <w:tcW w:w="5466" w:type="dxa"/>
          </w:tcPr>
          <w:p w:rsidR="00EF6B25" w:rsidRPr="002C022B" w:rsidRDefault="00EF6B25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EF6B25" w:rsidRPr="002C022B" w:rsidRDefault="00EF6B25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EF6B25" w:rsidRPr="002C022B" w:rsidRDefault="00EF6B25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Т.И.Свеженцева</w:t>
            </w:r>
            <w:proofErr w:type="spellEnd"/>
          </w:p>
          <w:p w:rsidR="00EF6B25" w:rsidRPr="002C022B" w:rsidRDefault="00EF6B25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«___»_______________2015 г.</w:t>
            </w:r>
          </w:p>
        </w:tc>
        <w:tc>
          <w:tcPr>
            <w:tcW w:w="5467" w:type="dxa"/>
          </w:tcPr>
          <w:p w:rsidR="00EF6B25" w:rsidRPr="002C022B" w:rsidRDefault="00EF6B25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«УТВЕРЖДЕНО»                                   </w:t>
            </w:r>
          </w:p>
          <w:p w:rsidR="00EF6B25" w:rsidRPr="002C022B" w:rsidRDefault="00EF6B25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приказом по школе</w:t>
            </w:r>
          </w:p>
          <w:p w:rsidR="00EF6B25" w:rsidRPr="002C022B" w:rsidRDefault="00EF6B25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от 31.08.2015 г. № 142-п</w:t>
            </w:r>
          </w:p>
          <w:p w:rsidR="00EF6B25" w:rsidRPr="002C022B" w:rsidRDefault="00EF6B25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Сицкой СОШ                               </w:t>
            </w:r>
          </w:p>
          <w:p w:rsidR="00EF6B25" w:rsidRPr="002C022B" w:rsidRDefault="00EF6B25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>Н.Г.Немцева</w:t>
            </w:r>
            <w:proofErr w:type="spellEnd"/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EF6B25" w:rsidRPr="002C022B" w:rsidRDefault="00EF6B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2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5F59D3" w:rsidRDefault="005F59D3" w:rsidP="005F59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6B25" w:rsidRPr="005F59D3" w:rsidRDefault="005F59D3" w:rsidP="005F59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ПРЕДМЕТНАЯ ОБЛАСТЬ – ОБЩЕСТВОЗНАНИЕ И ЕСТЕСТВОЗНАНИЕ (ОКРУЖАЮЩИЙ МИР)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ОКРУЖАЮЩЕМУ МИРУ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ДЛЯ 1  КЛАССА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2015/2016</w:t>
      </w: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год – 66                                                                                            Количество часов в неделю- 2</w:t>
      </w: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Программа начального общего образования. </w:t>
      </w:r>
      <w:proofErr w:type="spellStart"/>
      <w:proofErr w:type="gramStart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методический</w:t>
      </w:r>
      <w:proofErr w:type="gramEnd"/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комплекс « Школа России»</w:t>
      </w: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Издательство «Просвещение», 2011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328с</w:t>
      </w: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А.А. Плешаков. Окружающий мир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1 класс. (Комплект с электронным приложением)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.:Просвещение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2014 г.</w:t>
      </w: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Автор-составитель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 учитель начальных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классов Панина Мария Владимиро</w:t>
      </w:r>
      <w:r w:rsidRPr="00D71C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вна</w:t>
      </w:r>
    </w:p>
    <w:p w:rsidR="00EF6B25" w:rsidRPr="00D71C36" w:rsidRDefault="00EF6B25" w:rsidP="00D71C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D71C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EF6B25" w:rsidRPr="00D71C36" w:rsidSect="00C80106">
          <w:type w:val="continuous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с.Сицкое – 2015</w:t>
      </w:r>
      <w:r w:rsidRPr="00D71C3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</w:p>
    <w:p w:rsidR="00EF6B25" w:rsidRDefault="00EF6B25" w:rsidP="001E21AE">
      <w:pPr>
        <w:pStyle w:val="af"/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D5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F6B25" w:rsidRDefault="00EF6B25" w:rsidP="001E21AE">
      <w:pPr>
        <w:pStyle w:val="af"/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Default="00EF6B25" w:rsidP="001E21AE">
      <w:pPr>
        <w:pStyle w:val="af"/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73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следующих нормативных документов:</w:t>
      </w:r>
    </w:p>
    <w:p w:rsidR="00EF6B25" w:rsidRPr="003E0ADE" w:rsidRDefault="00EF6B25" w:rsidP="001E21AE">
      <w:pPr>
        <w:pStyle w:val="af"/>
        <w:numPr>
          <w:ilvl w:val="0"/>
          <w:numId w:val="33"/>
        </w:numPr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«Об образовании в Российской Федерации» </w:t>
      </w:r>
      <w:r w:rsidRPr="003E0ADE">
        <w:rPr>
          <w:rFonts w:ascii="Times New Roman" w:hAnsi="Times New Roman" w:cs="Times New Roman"/>
          <w:color w:val="262626"/>
          <w:sz w:val="24"/>
          <w:szCs w:val="24"/>
        </w:rPr>
        <w:t>от 29.12.2012 г. № 273-ФЗ, ст. 12, ст.13</w:t>
      </w:r>
    </w:p>
    <w:p w:rsidR="00EF6B25" w:rsidRPr="003E0ADE" w:rsidRDefault="00EF6B25" w:rsidP="001E21AE">
      <w:pPr>
        <w:pStyle w:val="af"/>
        <w:numPr>
          <w:ilvl w:val="0"/>
          <w:numId w:val="33"/>
        </w:num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color w:val="262626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3E0A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E0ADE">
        <w:rPr>
          <w:rFonts w:ascii="Times New Roman" w:hAnsi="Times New Roman" w:cs="Times New Roman"/>
          <w:sz w:val="24"/>
          <w:szCs w:val="24"/>
          <w:lang w:eastAsia="ru-RU"/>
        </w:rPr>
        <w:t>(с изменениями и дополнениями от: 26 ноября 2010 г., 22 сентября 2011 г., 18 декабря 2012 г., 29 декабря 2014 г., 18 мая 2015 г.), п.19.5.</w:t>
      </w:r>
    </w:p>
    <w:p w:rsidR="00EF6B25" w:rsidRPr="003E0ADE" w:rsidRDefault="00EF6B25" w:rsidP="001E21AE">
      <w:pPr>
        <w:pStyle w:val="af"/>
        <w:numPr>
          <w:ilvl w:val="0"/>
          <w:numId w:val="33"/>
        </w:numPr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ООП НОО МБОУ Сицкой СОШ 2015-2019гг. (приказ №57-п от 25.05.2015г.)</w:t>
      </w:r>
    </w:p>
    <w:p w:rsidR="00EF6B25" w:rsidRPr="001E21AE" w:rsidRDefault="00EF6B25" w:rsidP="001E21AE">
      <w:pPr>
        <w:pStyle w:val="af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sz w:val="24"/>
          <w:szCs w:val="24"/>
          <w:lang w:eastAsia="ru-RU"/>
        </w:rPr>
        <w:t>Авторская программа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А.А. Плешаков. Окружающий мир.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курса «Окружающий мир» в начальной школе направлено на достижение следующих 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 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 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Основными 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реализации содержания курса являются: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 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 осознание ребенком ценности, целостности и многообразия окружающего мира, своего места в нём;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 формирование модели безопасного поведения в условиях повседневной жизни и в различных опасных и чрезвычайных ситуациях;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 формирование психологической культуры и компетенции для обеспечения эффективного и безопасного взаимодействия в социуме.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</w:t>
      </w:r>
      <w:proofErr w:type="gram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  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 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связей всех дисциплин начальной школы.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EF6B25" w:rsidRPr="00D71C36" w:rsidRDefault="00EF6B25" w:rsidP="00D640A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Отбор содержания курса «Окружающий мир» осуществлен на основе следующих ведущих идей: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  идея многообразия мира;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 идея целостности мира;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 идея уважения к миру.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Фундаментальная идея целостности мира также последовательно реализуется в курсе.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  Уважение к миру — это своего рода формула нового отношения к окружающему, основанного на признании </w:t>
      </w:r>
      <w:proofErr w:type="spell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  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1) распознавание природных объектов с помощью специально разработанного для начальной школы атласа-определителя; 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моделирование экологических связей с помощью графических и динамических схем (моделей);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  Учебный курс «Окружающий мир» занимает особое место среди учебных предметов начальной школы. Образно говоря, это то, что «всегда с тобой»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</w:t>
      </w:r>
      <w:proofErr w:type="spell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системообразующим</w:t>
      </w:r>
      <w:proofErr w:type="spell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</w:t>
      </w:r>
      <w:proofErr w:type="gram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наблюдении</w:t>
      </w:r>
      <w:proofErr w:type="gram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чтения и получения информации от взрослых.</w:t>
      </w:r>
    </w:p>
    <w:p w:rsidR="00EF6B25" w:rsidRPr="00D71C36" w:rsidRDefault="00EF6B25" w:rsidP="00D640A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EF6B25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F4F5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Согласно учебному плану МБОУ Сицкой СОШ на 2015-2016 учебный год всего на изучение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курса «Окружающий мир» в каждом классе начальной школы отводится </w:t>
      </w:r>
      <w:r w:rsidRPr="00D71C3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2 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 в неделю.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</w:t>
      </w:r>
      <w:r w:rsidR="00CF4F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ограмма 1 класса рассчитана на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66 ч (33 учебные недели).</w:t>
      </w:r>
    </w:p>
    <w:p w:rsidR="00EF6B25" w:rsidRDefault="00EF6B25" w:rsidP="001E21AE">
      <w:pPr>
        <w:spacing w:after="0" w:line="320" w:lineRule="atLeast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Pr="001E21AE" w:rsidRDefault="00EF6B25" w:rsidP="001E21AE">
      <w:pPr>
        <w:spacing w:after="0" w:line="320" w:lineRule="atLeast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Ценностные ориентиры содержания курса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Культура как процесс и результат человеческой жизнедеятельности во всём многообразии её форм.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Человечество как многообразие народов, культур, </w:t>
      </w:r>
      <w:proofErr w:type="spellStart"/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религий</w:t>
      </w:r>
      <w:proofErr w:type="gramStart"/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Труд и творчество как отличительные черты духовно и нравственно развитой личности.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Здоровый образ жизни в единстве составляющих: здоровье физическое, психическое, духовно - и социально-нравственное.</w:t>
      </w:r>
    </w:p>
    <w:p w:rsidR="00EF6B25" w:rsidRPr="001E21AE" w:rsidRDefault="00EF6B25" w:rsidP="001E21AE">
      <w:pPr>
        <w:spacing w:after="0" w:line="320" w:lineRule="atLeast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EF6B25" w:rsidRPr="00D71C36" w:rsidRDefault="00EF6B25" w:rsidP="001E21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F6B25" w:rsidRPr="00D71C36" w:rsidRDefault="00EF6B25" w:rsidP="00D640A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изучения курса</w:t>
      </w:r>
    </w:p>
    <w:p w:rsidR="00EF6B25" w:rsidRDefault="00EF6B25" w:rsidP="001E21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Pr="00D71C36" w:rsidRDefault="00EF6B25" w:rsidP="001E21A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 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 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 формирование уважительного отношения к иному мнению, истории и культуре других народов;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 овладение начальными навыками адаптации в динамично изменяющемся и развивающемся мире;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 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 формирование эстетических потребностей, ценностей и чувств;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9)  развитие навыков сотрудничества </w:t>
      </w:r>
      <w:proofErr w:type="gram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10)  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F6B25" w:rsidRDefault="00EF6B25" w:rsidP="001E21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Default="00EF6B25" w:rsidP="001E21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Pr="00D71C36" w:rsidRDefault="00EF6B25" w:rsidP="001E21A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 овладение способностью принимать и сохранять цели и задачи учебной деятельности, поиска средств её осуществления;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 освоение способов решения проблем творческого и поискового характера;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 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 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 освоение начальных форм познавательной и личностной рефлексии;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6)   использование знаково-символических сре</w:t>
      </w:r>
      <w:proofErr w:type="gram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7)  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8)  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9) 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10)  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11)  определение обшей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12) 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13)  овладение базовыми предметными и </w:t>
      </w:r>
      <w:proofErr w:type="spell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14) 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F6B25" w:rsidRDefault="00EF6B25" w:rsidP="00D64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Pr="00D71C36" w:rsidRDefault="00EF6B25" w:rsidP="001E21A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E21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 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 формирование уважительного отношения к России, родному краю, своей семье, истории, культуре, природе нашей страны, её современной жизни;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3)  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4)  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5)  развитие навыков устанавливать и выявлять причинно-следственные связи в окружающем мире.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процессе освоения предметного содержания окружающего мира у обучающихся формируются общие учебные умения, навыки и способы познавательной деятельности, предусматриваемые стандартом начального общего образования:</w:t>
      </w:r>
      <w:proofErr w:type="gramEnd"/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наблюдать объекты окружающего мира;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работать с учебником, энциклопедиями;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работать с памятками, алгоритмами, схемами-опорами;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рассуждать, участвовать в беседе, дискуссии;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уметь работать в паре, группе, индивидуально;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уметь оценить себя, товарища;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формировать коммуникативные умения;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развивать познавательные, интеллектуально-учебные умения;</w:t>
      </w:r>
    </w:p>
    <w:p w:rsidR="00EF6B25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уметь пользоваться приобретенными знаниями в повседневной практической жизни.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F6B25" w:rsidRPr="00D71C36" w:rsidRDefault="00EF6B25" w:rsidP="00D421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B25" w:rsidRPr="00D71C36" w:rsidRDefault="00EF6B25" w:rsidP="001E1A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 учебного курса.</w:t>
      </w:r>
    </w:p>
    <w:p w:rsidR="00EF6B25" w:rsidRPr="00D71C36" w:rsidRDefault="00EF6B25" w:rsidP="001E1A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066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612"/>
        <w:gridCol w:w="11052"/>
        <w:gridCol w:w="1701"/>
        <w:gridCol w:w="1701"/>
      </w:tblGrid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BM3263901a748531f07839e6266da5d1da7f36d0"/>
            <w:bookmarkEnd w:id="0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(1 ч)</w:t>
            </w:r>
          </w:p>
          <w:p w:rsidR="00EF6B25" w:rsidRPr="00D71C36" w:rsidRDefault="00EF6B25" w:rsidP="002D70F6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нас, его многообразие. Учимся задавать вопросы об окружающем мире. Наша школа. Дорога от дома до школы. Правила и безопасность дорожного движения (в частности, касающейся пешеходов и пассажиров транспортных средств).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Экскурсии: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школой. Знакомство с дорогой от дома до школы и правилами безопасности в пути.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и кто?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(20 ч)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можно увидеть под ногами. Камни, их разнообразие (форма, размер, цвет) и красота. Гранит, кремень, известняк.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растет на подоконнике и клумбе. Знакомство с отдельными представителями комнатных растений и растений цветника (по выбору учителя).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это за дерево. Распознавание деревьев своей местности по листьям.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Летняя и осенняя окраска листьев. Сосна и ель, их различение по общему виду, хвоинкам, шишкам.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растения: корень, стебель, лист, цветок, плод с семенами. Знакомство с разнообразием плодов и семян.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такие насекомые, рыбы, птицы, звери. Знакомство с разнообразием животных, их внешним строением.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окружает нас дома. Разнообразие и назначение предметов домашнего обихода. Компьютер, его части и назначение.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безопасному обращению с вещами, компьютером, домашними животными. Важнейшие дорожные знаки, сигналы светофора, правила перехода улицы.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– Россия. Природа, города, народы России (на примерах по выбору учителя). Знакомство с государственными символами России: флагом, гербом, гимном. Наш город (село) – часть большой страны.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Земля, ее форма. Глобус – модель Земли. Суша и вода на Земле. Изображение нашей страны на глобусе.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Экскурсии: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 нас над головой? Что у нас под ногами? Знакомство с растениями цветника.  Что такое зоопарк?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комнатными растениями. Знакомство с лиственными деревьями ближайшего природного окружения. Распознавание листьев различных деревьев. Сравнительное исследование сосны и ели. Что общего у разных растений? Знакомство с глобусом.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Как, откуда и куда?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(12 ч)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Река и море. Куда текут реки. Пресная и соленая вода. Путь воды в наш дом.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Канализация и очистные сооружения.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электричества в быту. Откуда в наш дом приходит электричество. Правила безопасного обращения с электроприборами. Сборка простейшей электрической цепи (по усмотрению учителя).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свойств снега и льда. Откуда берутся снег и лед.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путешествует письмо. Откуда 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берутся</w:t>
            </w:r>
            <w:proofErr w:type="gram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хорошо известные детям продукты питания, например шоколад, изюм, мед и др. (по усмотрению учителя).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берутся бытовой мусор и вещества, загрязняющие окружающую среду. Как сделать Землю чище.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свойств снега и льда. Отработка простейших приемов ухода за комнатными растениями. Изготовление простейшей кормушки для птиц.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и когда?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(11 ч)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времени. Настоящее, прошлое, будущее. Дни недели и времена года.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и жаркие районы Земли.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Перелетные птицы. Где они зимуют и как ученые узнали об этом.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далеком прошлом Земли. Динозавры – удивительные животные прошлого. Как ученые изучают динозавров.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людей в прошлом и теперь.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велосипеда, его устройство. Велосипед в твоей жизни. Правила безопасного обращения с велосипедом.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взрослых. Кем ты хочешь стать. Каким может быть окружающий мир в будущем. Зависит ли это от тебя.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и зачем?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(22 ч)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F6B25" w:rsidRPr="002C022B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– ближайшая к Земле звезда. Форма и размеры звезд. Созвездие Льва. Луна – естественный спутник Земли. Почему на Луне не живут люди.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идет дождь и дует ветер. Роль дождя и ветра в жизни растений, животных, человека.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окружающего мира. Почему бывает эхо. Как беречь уши.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 радуги. Почему радуга разноцветная.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названий растений и животных, например медуница, недотрога, жук-носорог и др. (по усмотрению учителя). Что эти названия рассказывают о своих хозяевах.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в лесу нужно соблюдать тишину. Почему не нужно рвать цветы и ловить бабочек.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Разнообразие овощей и фруктов. Витамины. Почему овощи и фрукты перед едой надо мыть. Почему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нужно чистить зубы и мыть руки.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мы спим ночью. Правила подготовки ко сну.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нужны автомобили. Устройство автомобиля. Автомобили в прошлом и теперь. Какими могут быть автомобили будущего.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 и железная дорога. Поезда метро, пригородные поезда, поезда дальнего следования.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самолетов. Устройство самолета. Самолеты в прошлом и теперь.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судов. Устройство судна. Спасательные средства на корабле.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летают в космос. Искусственные спутники Земли, их назначение.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Космические станции.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– наука, которая учит нас бережно относиться к окружающему миру, к своей планете. 22 апреля – День Земли.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работа: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правила гигиены.</w:t>
            </w:r>
          </w:p>
          <w:p w:rsidR="00EF6B25" w:rsidRPr="00D71C36" w:rsidRDefault="00EF6B25" w:rsidP="00267E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2D70F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6B25" w:rsidRPr="00D71C36" w:rsidRDefault="00EF6B25" w:rsidP="00897A9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F6B25" w:rsidRPr="00D71C36" w:rsidRDefault="00EF6B25" w:rsidP="00897A9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F6B25" w:rsidRPr="00D71C36" w:rsidRDefault="00EF6B25" w:rsidP="00897A9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F6B25" w:rsidRPr="00D421FC" w:rsidRDefault="00EF6B25" w:rsidP="00D421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Pr="00D421F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ОКРУЖАЮЩИЙ МИР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421F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- 66ч.</w:t>
      </w:r>
    </w:p>
    <w:p w:rsidR="00EF6B25" w:rsidRPr="00D71C36" w:rsidRDefault="00EF6B25" w:rsidP="007A452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</w:p>
    <w:tbl>
      <w:tblPr>
        <w:tblW w:w="1492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33"/>
        <w:gridCol w:w="2126"/>
        <w:gridCol w:w="4394"/>
        <w:gridCol w:w="6237"/>
        <w:gridCol w:w="1134"/>
      </w:tblGrid>
      <w:tr w:rsidR="00EF6B25" w:rsidRPr="002C022B">
        <w:trPr>
          <w:trHeight w:val="915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BM0abbbf476f4a4b3254f7a42748b480b4f6f68c"/>
            <w:bookmarkEnd w:id="1"/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урока.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                Тема урока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видов </w:t>
            </w:r>
          </w:p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2C022B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2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уроков</w:t>
            </w:r>
          </w:p>
        </w:tc>
      </w:tr>
      <w:tr w:rsidR="00EF6B25" w:rsidRPr="002C022B">
        <w:trPr>
          <w:trHeight w:val="440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D42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line="27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Вводная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Задавайте вопросы! (1ч)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поляне»). Знакомство с постоянными персонажами учебника — Муравьем Вопросиком и Мудрой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Черепахой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Учащиеся осваивают первоначальные умения: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вступать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учебный диалог;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пользоваться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условными обозначениями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 средства познания окружающего мира;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своей работы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«Что и кто?» (20 ч)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такое Родина?</w:t>
            </w:r>
          </w:p>
          <w:p w:rsidR="00EF6B25" w:rsidRPr="00D71C36" w:rsidRDefault="00EF6B25" w:rsidP="007A45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целями и задачами раздела. Родина — эта наша страна Россия и наша малая родина. Первоначальные сведения о народах России, её столице, о своей малой родине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учебную задачу урока и стремиться 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картинной картой России,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имеющиеся знания о природе и городах страны, занятиях жителей;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различать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герб и флаг России; 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малой родине» и Москве как столице государства;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мы знаем о народах России?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 стремиться 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учебника, сравнивать лица и национальные костюмы представителей разных народов;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(по фотографиям и личным впечатлениям) о национальных праздниках;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чем различаются народы России и что связывает их в единую семью;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взрослыми: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информацию о народах своего края;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мы знаем о Москве?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Москва — столица России. Достопримечательности Москвы: 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Кремль, Красная площадь, собор Василия Блаженного, метро, зоопарк и т. д. Жизнь москвичей — наших сверстников</w:t>
            </w:r>
            <w:proofErr w:type="gramEnd"/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иллюстрации учебника,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нужную информацию о Москве;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достопримечательности столицы;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фотографиям о жизни москвичей — своих сверстников;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«Моя малая Родина»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выполнения проекта первоклассники с помощью взрослых учатся: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фотографировать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значимые достопримечательности своей малой родины;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семейном</w:t>
            </w:r>
            <w:proofErr w:type="gram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фотоархиве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соответствующий материал;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интервьюировать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членов своей семьи об истории и достопримечательностях своей малой родины;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устный рассказ;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подготовленным сообщением, опираясь на фотографии (слайды);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собственного труда и труда товарищей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у нас над головой?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Дневное и ночное небо. Солнце и его форма. Звёзды и созвездия. Созвездие Большой Медведицы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 стремиться 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дневное и ночное небо, рассказывать о нём;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 Солнца;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 созвездий;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взрослыми: 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 ночном небе ковш Большой Медведицы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наблюдения за созвездиями, Луной, погодой (по заданиям рабочей тетради);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у нас под ногами?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Камни как природные объекты, разнообразие их признаков (форма, цвет, сравнительные размеры). Представление о значении камней в жизни людей.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Распознавание камней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 стремиться 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объекты неживой природы (камешки) по разным признакам;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образцы камней по фотографиям, рисункам атласа-определителя;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гранит, кремень, известняк;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представленную информацию для получения новых знаний,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общего у разных растений?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растения (корень, стебель, листья, цветок, плод, семя). Представление о соцветиях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стараться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нужную информацию;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в группе: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 растений их части,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представленную информацию для получения новых знаний,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цветки и соцветия, осуществлять самопроверку;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растёт на подоконнике?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распространённые комнатные растения. Зависимость внешнего вида растений от природных условий их родины. Распознавание комнатных растений в классе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стараться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комнатные растения в школе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по рисункам;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комнатные растения с помощью атласа-определителя;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изученные растения;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представленную информацию для получения новых знаний о родине комнатных растений, осуществлять "самопроверку;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комнатных растений;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 особенностях любимого растения;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растёт на клумбе?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распространённые растения цветника (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космея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гладиолус, бархатцы, астра, петуния, календула), цветущие осенью. Распознавание растений цветника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стараться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растения клумбы и дачного участка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по рисункам;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растения цветника с помощью атласа-определителя;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фотографиям растения цветника,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любимом цветке;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это за листья?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 возле школы. Листья деревьев, разнообразие их формы и осенней окраски. Распознавание деревьев по листьям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стараться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осенние изменения окраски листьев на деревьях;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листья в осеннем букете, в гербарии, на рисунках и фотографиях;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листья по различным признакам;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практическая работа в группе: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деревья по листьям;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внешний вид листьев какого-либо дерева;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такое хвоинки?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Лиственные и хвойные деревья. Ель и сосна — хвойные деревья. Хвоинки — видоизменённые листья. Распознавание хвойных деревьев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стараться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лиственные и хвойные деревья;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практическая работа в группе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деревья с помощью атласа-определителя;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ель и сосну;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дерево по плану;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такие насекомые?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 как группа животных. Главный признак насекомых — шесть ног. Разнообразие насекомых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информацию о строении насекомых,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части тела различных насекомых;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насекомых на рисунке, определять насекомых с помощью атласа-определителя, осуществлять самопроверку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насекомых;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сказочные истории 1 по рисункам;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такие рыбы?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Рыбы — водные животные, тело которых (у большинства) покрыто чешуёй. Морские и речные рыбы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нужную информацию;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строение чешуи рыбы с помощью монет или кружочков из фольги;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рыб на рисунке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рыбу по плану;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речных и морских рыб с помощью атласа-определителя;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такие птицы?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птицами как одной из групп животных. Перья — главный признак птиц. Первоначальное знакомство со строением пера птицы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иллюстрации учебника,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нужную информацию;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строение пера птицы;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птиц на рисунке,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птиц с помощью атласа-определителя,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птицу по плану;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такие звери?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Внешнее строение и разнообразие зверей. Основные признаки зверей: шерсть, выкармливание детёнышей молоком. Связь строения тела зверя с его образом жизни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иллюстрации учебника,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них нужную информацию;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строение шерсти зверей;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зверей на рисунке,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зверей с помощью атласа-определителя,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связь между строением тела зверя и его образом жизни;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окружает нас дома?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представлений детей о предметах домашнего обихода. Группировка предметов по их назначению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назначение бытовых предметов;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рисунке предметы определённых групп;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домашнего обихода;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предметов разных групп;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умеет компьютер?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компьютером, его назначением и составными частями. Роль компьютера в современной жизни.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безопасного обращения с ним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составные части компьютера;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назначение частей компьютера;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стационарный компьютер и ноутбук;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(по рисунку-схеме) о возможностях компьютера,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компьютера в нашей жизни;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устройство компьютера;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безопасного обращения с компьютером;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вокруг нас может быть опасным?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Первоначальное знакомство с потенциально опасными окружающими предметами и транспортом. Элементарные правила дорожного движения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потенциально опасные предметы домашнего обихода;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опасность бытовых предметов;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перехода улицы,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устройство светофора;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своё обращение с предметами домашнего обихода и поведение на дороге;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по рисунку учебника;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что похожа наша планета?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сведения о форме Земли и её движении вокруг Солнца и своей оси. Глобус — модель Земли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выдвигать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 и доказывать их;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глобус для знакомства с формой нашей планеты;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рисунки-схемы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особенности движения Земли;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 Земли;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«Что и кто?» 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проекта «Моя малая Родина»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 задания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сообщениями,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иллюстрировать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их наглядными материалами;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 учащихся;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и достижения других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«Как, откуда и куда?» (12 ч)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живёт семья? Проект «Моя семья»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целями и задачами раздела. Семья — это самые близкие люди. Что объединяет членов семьи. Имена, отчества и фамилии членов семьи. Жизнь семьи. Подготовка к выполнению проекта «Моя семья»: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данного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жизни семьи по рисункам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именам (отчествам, фамилиям) членов своей семьи;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 интересных событиях в жизни своей семьи;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семьи для человека и общества.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выполнения проекта дети с помощью взрослых учатся: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семейного архива фотографии членов семьи во время значимых для семьи событий;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интервьюировать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членов семьи;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семейных альбомов для укрепления семейных отношений;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экспозицию выставки;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собственного труда и труда товарищей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Откуда в наш дом приходит вода и куда она уходит?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загрязнённой воды.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Очистка загрязнённой воды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прослеживать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рисунку-схеме путь воды;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экономии воды;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опасность употребления загрязнённой воды;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опыты, показывающие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загрязнение воды и её очистку;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Откуда в наш дом приходит электричество?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электроприборы от других бытовых предметов, не использующих электричество;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безопасности при обращении с электричеством и электроприборами;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схему выработки электричества и способа его доставки потребителям;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экономии электроэнергии;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в паре: собирать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простейшую электрическую цепь;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путешествует письмо?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почты. Современные средства коммуникации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работой почты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ней;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строить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разрезных деталей схему доставки почтовых отправлений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схеме о путешествии письма 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почтовые отправления: письма, бандероли, посылки, открытки;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высказывать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 о содержании иллюстраций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Куда текут реки?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прослеживать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рисунку-схеме путь воды из реки в море;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реку и море;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пресную и морскую воду;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в паре: 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морскую соль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по «изготовлению» морской воды;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Откуда берутся снег и лёд?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и лёд. Исследование свойств снега и льда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группе: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опыты по исследованию снега и льда в соответствии с инструкциями,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из опытов;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 снежинок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отображать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 рисунках;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живут растения?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Растение как живой организм. Представление о жизненном цикле растения. Условия, необходимые для жизни растений. Уход за комнатными растениями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ростом и развитием растений,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своих наблюдениях;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прослеживать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рисунку-схеме этапы жизни растения;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об условиях, необходимых для жизни растений;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ухаживать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комнатными растениями;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живут животные?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как живые организмы. Представление о жизненном цикле животных. Условия, необходимые для жизни животных. Уход за животными живого уголка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жизнью животных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своих наблюдениях;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работать в группе: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задания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ухаживать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животными живого уголка;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зимой помочь птицам?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зимующих птиц,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зимующих птиц по рисункам и в природе;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формы кормушек и виды корма для птиц;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простейшие кормушки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предложенного</w:t>
            </w:r>
            <w:proofErr w:type="gram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подходящий для птиц корм;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подкормки птиц;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Откуда берётся и куда девается мусор?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мусора в быту. Необходимость соблюдения чистоты в доме, городе, природном окружении. Раздельный сбор мусора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помощью рисунков учебника источники возникновения мусора и способы его утилизации;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важность соблюдения чистоты в быту, в городе и в природном окружении; необходимость раздельного сбора мусора;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группе: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сортировать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мусор по характеру материала;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Откуда в снежках грязь?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загрязнения нашей планеты и способы защиты её от загрязнений. Распространение загрязнений в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среде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исследовать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снежки и снеговую воду на наличие загрязнений;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источники появления загрязнений в снеге;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по защите окружающей среды от загрязнений;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на предложенную тему;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«Как, откуда и куда?»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Презентация проекта «Моя семья»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тестовые задания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подготовленными сообщениями,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наглядными материалами;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выступления учащихся;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достижения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достижения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других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«Где и когда?» (11)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  <w:t>11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Когда учиться интересно?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целями и задачами раздела. Условия интересной и успешной учебы: хорошее оснащение классного помещения, дружный коллектив класса, взаимопомощь одноклассников, доверительные отношения с учителем. Обращение к учителю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иллюстрации учебника,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условия интересной и успешной учёбы;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фотографии в учебнике,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случаях взаимопомощи в классе;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 своём учителе;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из коллективного обсуждения;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«Мой класс и моя школа»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выполнения проекта дети с помощью взрослых учатся: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фотографировать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интересные события в классе, здание школы, классную комнату и т. д.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 коллективно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о школе и классе;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презентовать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итоги коллективного проекта, сопровождая рассказ фотографиями (слайдами);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оформлять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фотовыставку;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собственного труда и труда товарищей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Когда придёт суббота?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и его течение. Прошлое, настоящее и будущее. Последовательность дней недели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прошлое, настоящее и будущее;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отображать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помощью карточек последовательность дней недели, называть дни недели в правильной последовательности, проводить взаимоконтроль;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любимый день недели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именно он является любимым;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Когда наступит лето?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смены времён года и месяцев в нём. Названия осенних, зимних, весенних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летних месяцев. Зависимость природных явлений от смены времён года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схему смены времён года и месяцев;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времена года в правильной последовательности,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времена года и месяцы; использовать цветные фишки для выполнения заданий;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природные явления в разные времена года;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любимое время года и объяснять, почему именно оно является любимым;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несоответствия в природных явлениях на рисунках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сезонные изменения в природе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фиксировать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рабочей тетради;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живут белые медведи?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районы Земли: Северный Ледовитый океан и Антарктида. Животный мир холодных районов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глобусе Северный Ледовитый океан и 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Антарктиду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их, осуществлять самоконтроль;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иллюстрации учебника, извлекать из них информацию о животном мире холодных районов;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животных холодных районов;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связь между строением, образом жизни животных и природными условиями;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живут слоны?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Жаркие районы Земли: саванна и тропический лес. Животный мир жарких районов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учетную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 глобусе экватор и жаркие районы Земли, характеризовать их,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рисунок учебника,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плану о полученной информации;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животных жарких районов;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связь между строением, образом жизни животных и природными условиями;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зимуют птицы?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Зимующие и перелётные птицы. Места зимовок перелётных птиц. Исследование учёными маршрутов перелёта птиц.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Причины, заставляющие птиц улетать на зиму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зимующих и перелётных птиц;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группировать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(классифицировать) птиц с использованием цветных фишек;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выдвигать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 о местах зимовок птиц 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причины отлёта птиц в тёплые края;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зимующих и перелётных птиц;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Когда появилась одежда?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одежды и развития моды. Зависимость типа одежды от погодных условий, национальных традиций и её назначения (деловая, спортивная, рабочая, домашняя, праздничная, военная)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прослеживать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помощью иллюстраций учебника историю появления одежды и развития моды;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одежду людей по рисунку;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национальную одежду своего народа от одежды других народов;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типы одежды в зависимости от её назначения,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одежду для разных случаев;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взрослыми: изготавливать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маскарадный костюм;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Когда изобрели велосипед?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и усовершенствования велосипеда. Устройство велосипеда, разнообразие современных моделей (прогулочный, гоночный, тандем, детский трёхколёсный). Правила дорожного движения и безопасности при езде на велосипеде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старинные и современные велосипеды;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извлекать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учебника информацию об устройстве велосипеда,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велосипеда в нашей жизни;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безопасной езды на велосипеде;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Когда мы станем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взрослыми?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Отличие жизни взрослого человека от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ребёнка. Необходимость выбора профессии, целевых установок на будущее. Ответственность человека за состояние окружающего мира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её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жизнь взрослого и ребёнка;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фотографиям в учебнике профессии людей, рассказывать о профессиях родителей и старших членов семьи,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какие профессии будут востребованы в будущем;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паре: 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рисунки учебника,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в соответствии с заданием;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том, что в окружающем мире зависит от наших поступков;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тестовые задания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подготовленными сообщениями,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наглядными материалами;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выступления учащихся;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и достижения других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«Почему и зачем?» (22 ч)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Солнце светит днём, а звёзды ночью?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видимые и реальные размеры звёзд, в том числе и Солнца;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форму, цвет, сравнительные размеры некоторых звёзд (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Альдебаран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Регул, Солнце, Сириус)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атлас-определитель для получения нужной информации;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созвездие Льва;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взрослыми: 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картину звёздного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неба,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 нём созвездие Льва;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Луна бывает разной?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Луна — спутник Земли, её особенности. Изменение внешнего вида Луны и его причины. Способы изучения Луны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схемы движения Луны вокруг Земли и освещения её поверхности Солнцем;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о причинах изменения внешнего вида Луны;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пластилина форму Луны;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помощью рисунков в учебнике об изучении Луны учёными,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взрослыми: 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изменениями внешнего вида Луны,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фиксировать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наблюдений в рабочей тетради;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идёт дождь и дует ветер?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возникновения дождя и ветра. Их значение для человека, растений и животных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за дождями и ветром;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рисунку учебника о видах дождя (ливень, 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косохлёст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ситничек);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списка слов те, которые подходят для описания ветра;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причины возникновения дождя и ветра;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звенит звонок?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звуков в окружающем мире. Причина возникновения и способ распространения звуков. Необходимость беречь уши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рисунок учебника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передавать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голосом звуки окружающего мира;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исследовать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возникновение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распространение звуков;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и как следует беречь уши;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 о причине возникновения эха,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радуга разноцветная?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 — украшение окружающего мира. Цвета радуги. Причины возникновения радуги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чувства, возникающие при виде радуги;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цвета радуги по своим наблюдениям и рисунку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последовательность цветов радуги с помощью мнемонического приёма;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предположения о причинах возникновения радуги,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отображать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последовательность цветов радуги с помощью цветных полосок,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мы любим кошек и собак?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человека и его домашних питомцев (кошек и собак). Предметы ухода за домашними животными. Особенности ухода за кошкой и собакой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плану своего домашнего питомца (кошку, собаку);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наше отношение к домашним питомцам;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рисункам учебника об уходе за кошкой и собакой;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познакомиться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предметами ухода за кошкой и собакой и их назначением;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ролевой игре, моделирующей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взаимоотношения хозяина и домашнего любимца;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«Мои домашние питомцы»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выполнения проекта дети с помощью взрослых учатся: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домашним любимцем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фиксировать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наблюдений;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фотографировать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кошку (собаку) в наиболее интересных ситуациях;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о своей кошке (собаке), её характере, повадках, играх;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презентовать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проект с демонстрацией фотографий (слайдов);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оформлять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фотовыставку;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собственного труда и труда товарищей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Почему мы не будем рвать </w:t>
            </w:r>
            <w:proofErr w:type="gramStart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цветы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ловить бабочек?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поведения на лугу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цветы и бабочек с помощью атласа-определителя,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рисунки учебника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поступки других людей и свои собственные по отношению к природе,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поведения в природе ,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 с эталоном;  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взаимосвязь цветов и бабочек на основе информации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Почему в лесу мы будем соблюдать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тишину?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Звуки леса, их разнообразие и красота. Необходимость соблюдения тишины в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лесу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лесных обитателей по звукам, которые они издают; передавать голосом звуки леса;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(с опорой на рисунок учебника), почему в лесу нужно соблюдать тишину;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паре: устанавливать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причинно-следственные связи (на основе информации учебника),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своё поведение в лесу и поведение других людей на основании чтения (прослушивания) рассказов из книги «Великан на поляне»;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поведения в природе;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мы спим ночью?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сна в жизни человека. Правила подготовки ко сну. Как спят животные. Работа человека в ночную смену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рисунки учебника,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выводы о значении сна в жизни человека;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правилах подготовки ко сну, использовать для выполнения задания цветные фишки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правильность своей подготовки ко сну;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(на основе наблюдений) о сне животных;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информацию о животных, которые ночью не спят, содержащуюся в книге «Зелёные страницы»;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рисункам профессии людей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 их работе;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нужно есть много овощей и фруктов?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и фрукты, их разнообразие и значение в питании человека. Витамины. Правила гигиены при употреблении овощей и фруктов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proofErr w:type="spell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овощи и фрукты;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(классифицировать) их с использованием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цветных фишек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 учебнике информацию о витаминах в соответствии с заданием;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витаминов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В и С в жизнедеятельности организма;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гигиены при употреблении овощей и фруктов;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нужно чистить зубы и мыть руки?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правила гигиены, необходимость их соблюдения. Освоение приёмов чистки зубов и мытья рук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чистки зубов и мытья рук,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из предложенных нужные предметы гигиены, 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назначение;</w:t>
            </w:r>
            <w:proofErr w:type="gramEnd"/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рисункам, в каких случаях следует мыть руки;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приёмы чистки зубов и мытья рук;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зубная щётка и полотенце у каждого человека должны быть личные;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правила гигиены;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нам телефон и телевизор?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Почта, телеграф, телефон — средства связи. Радио, телевидение, пресса (газеты и журналы) — средства массовой информации. Интернет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средства связи и средства массовой информации;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(с опорой на фотографии в учебнике) о видах телефонов;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назначение радиоприёмника, телевизора, газет и журналов;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старинные и современные предметы (телефоны, телевизоры, радиоприёмники);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назначение Интернета;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ситуации вызова экстренной помощи по телефону;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нужны автомобили?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— наземный транспорт, их разнообразие и назначение. Знакомство с устройством автомобиля. Электромобиль — автомобиль будущего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автомобили и объяснять их назначение;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рисунку-схеме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устройством автомобиля,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представленную в учебнике информацию для выполнения задания;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сказочную историю по рисунку;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нужно чистить зубы и мыть руки?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правила гигиены, необходимость их соблюдения. Освоение приёмов чистки зубов и мытья рук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чистки зубов и мытья рук,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отбирать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предложенных нужные предметы гигиены, 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назначение;</w:t>
            </w:r>
            <w:proofErr w:type="gramEnd"/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рисункам, в каких случаях следует мыть руки;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 практическая работа в паре: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приёмы чистки зубов и мытья рук;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запомнить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зубная щётка и полотенце у каждого человека должны быть личные;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правила гигиены;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нужны поезда?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 виды поездов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(с опорой на фотографии в учебнике) о видах поездов;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назначение этого вида транспорта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.; </w:t>
            </w:r>
            <w:proofErr w:type="gramEnd"/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 сравнивать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наземный и подземный транспорт. 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строят корабли?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Корабли (суда) —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самолёты в зависимости от их назначения;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 своих впечатлениях от полёта на самолёте;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паре: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рисунку-схеме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устройством самолёта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 и взаимопроверку;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достижения </w:t>
            </w:r>
            <w:proofErr w:type="spell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proofErr w:type="gramEnd"/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в автомобиле и поезде нужно соблюдать правила безопасности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сведения о транспорте, полученные на предыдущих уроках;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соблюдения правил безопасности в транспорте;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знакомиться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правилами безопасности в автомобиле, поезде и на железной дороге;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 правилах безопасности в автобусе,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троллейбусе, трамвае;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 ролевой игре, моделирующей правила безопасности в транспорте и действия в опасной ситуации;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на корабле и в самолёте нужно соблюдать правила безопасности?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на водном и воздушном транспорте. Спасательные средства на корабле и в самолёте.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знакомиться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 правилами безопасности и спасательными средствами на корабле и в самолёте;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 ролевой игре, моделирующей правила безопасности на водном и воздушном транспорте и действия в опасной ситуации;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Зачем люди осваивают космос?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сведений о космосе, полученных в течение года. Освоение человеком космоса: цели полётов в космос, Ю.А. Гагарин — первый космонавт Земли, искусственные спутники Земли, космические научные станции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об освоении человеком космоса, опираясь на иллюстрации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в группе: высказывать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 по вопросам учебника,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экипировку космонавта;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 ролевой игре «Полёт в космос»;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F6B25" w:rsidRPr="002C022B"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Почему мы часто слышим слово «экология»?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Первоначальное представление об экологии. Взаимосвязи между человеком и природой. День Земли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стремиться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её выполнить;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учебника ответы на вопросы;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взаимосвязей между человеком и природой;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поступки по отношению к природе и рассказывать о них;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конкурсе рисунков на тему «Чудесный 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 природы»;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и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F6B25" w:rsidRPr="002C022B">
        <w:trPr>
          <w:trHeight w:val="3527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«Почему и зачем?» Презентация проекта «Мои домашние питомцы»</w:t>
            </w:r>
          </w:p>
          <w:p w:rsidR="00EF6B25" w:rsidRPr="00D71C36" w:rsidRDefault="00EF6B25" w:rsidP="007A452B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тестовые задания учебника;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подготовленными сообщениями, 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иллюстрировать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наглядными материалами; </w:t>
            </w:r>
          </w:p>
          <w:p w:rsidR="00EF6B25" w:rsidRPr="00D71C36" w:rsidRDefault="00EF6B25" w:rsidP="007A45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выступления учащихся; </w:t>
            </w:r>
          </w:p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D71C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и достижения других учащихся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6B25" w:rsidRPr="00D71C36" w:rsidRDefault="00EF6B25" w:rsidP="007A452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C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F6B25" w:rsidRPr="00D71C36" w:rsidRDefault="00EF6B25" w:rsidP="008A3A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Pr="00D71C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ОБЕСПЕЧЕНИЕ </w:t>
      </w: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F6B25" w:rsidRPr="00D71C36" w:rsidRDefault="00EF6B25" w:rsidP="00D640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F6B25" w:rsidRPr="00D421FC" w:rsidRDefault="00EF6B25" w:rsidP="00D421FC">
      <w:pPr>
        <w:pStyle w:val="af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Плешаков А. А. Окружающий мир. Рабочие программы. 1—4 классы. — М.: Просвещение, 201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6B25" w:rsidRPr="00D421FC" w:rsidRDefault="00EF6B25" w:rsidP="00D421FC">
      <w:pPr>
        <w:pStyle w:val="af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Учебник.    Плешаков А. А.  Окружающий  мир.   Учебник.1 класс. В 2 ч. — М.: Просвещение, 2014.</w:t>
      </w:r>
    </w:p>
    <w:p w:rsidR="00EF6B25" w:rsidRPr="00D421FC" w:rsidRDefault="00EF6B25" w:rsidP="00D421FC">
      <w:pPr>
        <w:pStyle w:val="af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Рабочая  тетрадь:  Плешаков А. А. Рабочая тетрадь. 1 класс. В 2 ч. — М.: Просвещение, 201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6B25" w:rsidRPr="00D421FC" w:rsidRDefault="00EF6B25" w:rsidP="008A3A02">
      <w:pPr>
        <w:pStyle w:val="af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Тесты:  Плешаков А.А., </w:t>
      </w:r>
      <w:proofErr w:type="spellStart"/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Н.Н., Назарова З.Д. Окружающий мир: Тесты: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класс. – М.: Просвещение, 2015</w:t>
      </w: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6B25" w:rsidRPr="00D421FC" w:rsidRDefault="00EF6B25" w:rsidP="00D421FC">
      <w:pPr>
        <w:pStyle w:val="af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Плешаков А.А. Зеленые страницы: Книга для учащихся начальных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классов. – М.: Просвещение, 2011</w:t>
      </w:r>
    </w:p>
    <w:p w:rsidR="00EF6B25" w:rsidRPr="00D71C36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Печатные пособия</w:t>
      </w:r>
    </w:p>
    <w:p w:rsidR="00EF6B25" w:rsidRPr="00D421FC" w:rsidRDefault="00EF6B25" w:rsidP="008A3A02">
      <w:pPr>
        <w:pStyle w:val="af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Плешаков А. А. Таблицы по окружающему миру. 1 класс</w:t>
      </w:r>
    </w:p>
    <w:p w:rsidR="00EF6B25" w:rsidRPr="00D421FC" w:rsidRDefault="00EF6B25" w:rsidP="00D421FC">
      <w:pPr>
        <w:pStyle w:val="af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Электронное сопровождение к учебнику «Окружающий мир», 1 класс.</w:t>
      </w:r>
    </w:p>
    <w:p w:rsidR="00EF6B25" w:rsidRPr="00D71C36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Термометры для измерения температуры воздуха, воды. Термометр медицинский. Лупа. Компас.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Натуральные объекты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Коллекции полезных ископаемых.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Коллекции плодов и семян растений.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Гербарии   культурных   и   дикорастущих   растений</w:t>
      </w:r>
    </w:p>
    <w:p w:rsidR="00EF6B25" w:rsidRPr="00D71C36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(с учетом содержания обучения).</w:t>
      </w:r>
    </w:p>
    <w:p w:rsidR="00EF6B25" w:rsidRPr="00D421FC" w:rsidRDefault="00EF6B25" w:rsidP="00D421FC">
      <w:pPr>
        <w:pStyle w:val="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421F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Живые объекты (комнатные растения, животные)</w:t>
      </w:r>
    </w:p>
    <w:p w:rsidR="00EF6B25" w:rsidRPr="00D71C36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Экранно-звуковые пособия</w:t>
      </w:r>
      <w:bookmarkStart w:id="2" w:name="_GoBack"/>
      <w:bookmarkEnd w:id="2"/>
    </w:p>
    <w:p w:rsidR="00EF6B25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Видеофильмы (в том числе в цифровой форме) по природоведению, истории, обществоведению, этнографии народов России и мира. </w:t>
      </w:r>
    </w:p>
    <w:p w:rsidR="00EF6B25" w:rsidRPr="00D71C36" w:rsidRDefault="00EF6B25" w:rsidP="008A3A0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Pr="00D71C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Аудиозаписи в соответствии с содержанием обучения (в том числе в цифровой форме)</w:t>
      </w:r>
    </w:p>
    <w:sectPr w:rsidR="00EF6B25" w:rsidRPr="00D71C36" w:rsidSect="00DE3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81A"/>
    <w:multiLevelType w:val="multilevel"/>
    <w:tmpl w:val="B4BAB00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A6920E5"/>
    <w:multiLevelType w:val="hybridMultilevel"/>
    <w:tmpl w:val="57FCF7D0"/>
    <w:lvl w:ilvl="0" w:tplc="07DA931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C0668F1"/>
    <w:multiLevelType w:val="multilevel"/>
    <w:tmpl w:val="573AB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F42C3"/>
    <w:multiLevelType w:val="multilevel"/>
    <w:tmpl w:val="FB7E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0F53E7F"/>
    <w:multiLevelType w:val="multilevel"/>
    <w:tmpl w:val="C328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353A72"/>
    <w:multiLevelType w:val="multilevel"/>
    <w:tmpl w:val="EB0E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A317557"/>
    <w:multiLevelType w:val="multilevel"/>
    <w:tmpl w:val="B65E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B6323"/>
    <w:multiLevelType w:val="multilevel"/>
    <w:tmpl w:val="1E36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1EF26A5F"/>
    <w:multiLevelType w:val="multilevel"/>
    <w:tmpl w:val="3170E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1C40EE6"/>
    <w:multiLevelType w:val="multilevel"/>
    <w:tmpl w:val="9B38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33173EB3"/>
    <w:multiLevelType w:val="multilevel"/>
    <w:tmpl w:val="30F4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3C6C2BE0"/>
    <w:multiLevelType w:val="multilevel"/>
    <w:tmpl w:val="E14CC8C8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3D884DE7"/>
    <w:multiLevelType w:val="multilevel"/>
    <w:tmpl w:val="B0A8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714BB4"/>
    <w:multiLevelType w:val="multilevel"/>
    <w:tmpl w:val="DA547B9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18711F6"/>
    <w:multiLevelType w:val="multilevel"/>
    <w:tmpl w:val="78C0BB5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41EA6C4D"/>
    <w:multiLevelType w:val="multilevel"/>
    <w:tmpl w:val="47B0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3BD6B62"/>
    <w:multiLevelType w:val="multilevel"/>
    <w:tmpl w:val="A68CE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FA1E43"/>
    <w:multiLevelType w:val="hybridMultilevel"/>
    <w:tmpl w:val="34506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37A89"/>
    <w:multiLevelType w:val="multilevel"/>
    <w:tmpl w:val="7DC42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032FE"/>
    <w:multiLevelType w:val="multilevel"/>
    <w:tmpl w:val="D24A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AB72BA"/>
    <w:multiLevelType w:val="multilevel"/>
    <w:tmpl w:val="50E0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4E874F7A"/>
    <w:multiLevelType w:val="multilevel"/>
    <w:tmpl w:val="87A2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4F4E28A5"/>
    <w:multiLevelType w:val="hybridMultilevel"/>
    <w:tmpl w:val="6A4A0D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4F750949"/>
    <w:multiLevelType w:val="multilevel"/>
    <w:tmpl w:val="AE68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55637A65"/>
    <w:multiLevelType w:val="multilevel"/>
    <w:tmpl w:val="90744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4D4413"/>
    <w:multiLevelType w:val="multilevel"/>
    <w:tmpl w:val="80C21D6E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6">
    <w:nsid w:val="5CE76450"/>
    <w:multiLevelType w:val="multilevel"/>
    <w:tmpl w:val="52A4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7">
    <w:nsid w:val="604325D4"/>
    <w:multiLevelType w:val="multilevel"/>
    <w:tmpl w:val="C8DE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617E7A97"/>
    <w:multiLevelType w:val="hybridMultilevel"/>
    <w:tmpl w:val="814A57AE"/>
    <w:lvl w:ilvl="0" w:tplc="47725B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621347A0"/>
    <w:multiLevelType w:val="multilevel"/>
    <w:tmpl w:val="0B563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0">
    <w:nsid w:val="639C3404"/>
    <w:multiLevelType w:val="multilevel"/>
    <w:tmpl w:val="633C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954D36"/>
    <w:multiLevelType w:val="multilevel"/>
    <w:tmpl w:val="B3AAF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D2F7225"/>
    <w:multiLevelType w:val="multilevel"/>
    <w:tmpl w:val="848A3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CD0724"/>
    <w:multiLevelType w:val="multilevel"/>
    <w:tmpl w:val="2F2C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4">
    <w:nsid w:val="7A07315F"/>
    <w:multiLevelType w:val="multilevel"/>
    <w:tmpl w:val="80AE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5">
    <w:nsid w:val="7DF86174"/>
    <w:multiLevelType w:val="multilevel"/>
    <w:tmpl w:val="E572E5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1F4C78"/>
    <w:multiLevelType w:val="hybridMultilevel"/>
    <w:tmpl w:val="7C26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0"/>
  </w:num>
  <w:num w:numId="4">
    <w:abstractNumId w:val="29"/>
  </w:num>
  <w:num w:numId="5">
    <w:abstractNumId w:val="34"/>
  </w:num>
  <w:num w:numId="6">
    <w:abstractNumId w:val="10"/>
  </w:num>
  <w:num w:numId="7">
    <w:abstractNumId w:val="4"/>
  </w:num>
  <w:num w:numId="8">
    <w:abstractNumId w:val="6"/>
  </w:num>
  <w:num w:numId="9">
    <w:abstractNumId w:val="18"/>
  </w:num>
  <w:num w:numId="10">
    <w:abstractNumId w:val="12"/>
  </w:num>
  <w:num w:numId="11">
    <w:abstractNumId w:val="31"/>
  </w:num>
  <w:num w:numId="12">
    <w:abstractNumId w:val="7"/>
  </w:num>
  <w:num w:numId="13">
    <w:abstractNumId w:val="27"/>
  </w:num>
  <w:num w:numId="14">
    <w:abstractNumId w:val="33"/>
  </w:num>
  <w:num w:numId="15">
    <w:abstractNumId w:val="30"/>
  </w:num>
  <w:num w:numId="16">
    <w:abstractNumId w:val="23"/>
  </w:num>
  <w:num w:numId="17">
    <w:abstractNumId w:val="3"/>
  </w:num>
  <w:num w:numId="18">
    <w:abstractNumId w:val="8"/>
  </w:num>
  <w:num w:numId="19">
    <w:abstractNumId w:val="19"/>
  </w:num>
  <w:num w:numId="20">
    <w:abstractNumId w:val="16"/>
  </w:num>
  <w:num w:numId="21">
    <w:abstractNumId w:val="32"/>
  </w:num>
  <w:num w:numId="22">
    <w:abstractNumId w:val="24"/>
  </w:num>
  <w:num w:numId="23">
    <w:abstractNumId w:val="35"/>
  </w:num>
  <w:num w:numId="24">
    <w:abstractNumId w:val="2"/>
  </w:num>
  <w:num w:numId="25">
    <w:abstractNumId w:val="26"/>
  </w:num>
  <w:num w:numId="26">
    <w:abstractNumId w:val="5"/>
  </w:num>
  <w:num w:numId="27">
    <w:abstractNumId w:val="15"/>
  </w:num>
  <w:num w:numId="28">
    <w:abstractNumId w:val="14"/>
  </w:num>
  <w:num w:numId="29">
    <w:abstractNumId w:val="0"/>
  </w:num>
  <w:num w:numId="30">
    <w:abstractNumId w:val="13"/>
  </w:num>
  <w:num w:numId="31">
    <w:abstractNumId w:val="25"/>
  </w:num>
  <w:num w:numId="32">
    <w:abstractNumId w:val="11"/>
  </w:num>
  <w:num w:numId="33">
    <w:abstractNumId w:val="22"/>
  </w:num>
  <w:num w:numId="34">
    <w:abstractNumId w:val="17"/>
  </w:num>
  <w:num w:numId="35">
    <w:abstractNumId w:val="36"/>
  </w:num>
  <w:num w:numId="36">
    <w:abstractNumId w:val="28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585"/>
    <w:rsid w:val="00057DFE"/>
    <w:rsid w:val="000A456E"/>
    <w:rsid w:val="00186C7C"/>
    <w:rsid w:val="001C44BA"/>
    <w:rsid w:val="001E1AA0"/>
    <w:rsid w:val="001E21AE"/>
    <w:rsid w:val="00265103"/>
    <w:rsid w:val="00267E29"/>
    <w:rsid w:val="002B2422"/>
    <w:rsid w:val="002C022B"/>
    <w:rsid w:val="002D70F6"/>
    <w:rsid w:val="0035031C"/>
    <w:rsid w:val="003E0ADE"/>
    <w:rsid w:val="00421301"/>
    <w:rsid w:val="004968D5"/>
    <w:rsid w:val="00547CF3"/>
    <w:rsid w:val="00573870"/>
    <w:rsid w:val="005F59D3"/>
    <w:rsid w:val="007A452B"/>
    <w:rsid w:val="007C4207"/>
    <w:rsid w:val="00897A95"/>
    <w:rsid w:val="008A3A02"/>
    <w:rsid w:val="00A354D6"/>
    <w:rsid w:val="00A53ED8"/>
    <w:rsid w:val="00BB734A"/>
    <w:rsid w:val="00C6264E"/>
    <w:rsid w:val="00C80106"/>
    <w:rsid w:val="00CF4F52"/>
    <w:rsid w:val="00CF5591"/>
    <w:rsid w:val="00D003C1"/>
    <w:rsid w:val="00D421FC"/>
    <w:rsid w:val="00D640A3"/>
    <w:rsid w:val="00D713A5"/>
    <w:rsid w:val="00D71C36"/>
    <w:rsid w:val="00D77585"/>
    <w:rsid w:val="00DC3653"/>
    <w:rsid w:val="00DE3392"/>
    <w:rsid w:val="00DF449F"/>
    <w:rsid w:val="00E46D55"/>
    <w:rsid w:val="00E56B28"/>
    <w:rsid w:val="00EF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A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A452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452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A452B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7A45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A452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A452B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A452B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7A452B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D640A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7A452B"/>
  </w:style>
  <w:style w:type="character" w:customStyle="1" w:styleId="c3">
    <w:name w:val="c3"/>
    <w:basedOn w:val="a0"/>
    <w:uiPriority w:val="99"/>
    <w:rsid w:val="007A452B"/>
  </w:style>
  <w:style w:type="paragraph" w:customStyle="1" w:styleId="c25">
    <w:name w:val="c25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A452B"/>
  </w:style>
  <w:style w:type="character" w:customStyle="1" w:styleId="c10">
    <w:name w:val="c10"/>
    <w:basedOn w:val="a0"/>
    <w:uiPriority w:val="99"/>
    <w:rsid w:val="007A452B"/>
  </w:style>
  <w:style w:type="paragraph" w:customStyle="1" w:styleId="c5">
    <w:name w:val="c5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7A452B"/>
  </w:style>
  <w:style w:type="paragraph" w:customStyle="1" w:styleId="c61">
    <w:name w:val="c61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7A452B"/>
  </w:style>
  <w:style w:type="paragraph" w:customStyle="1" w:styleId="c21">
    <w:name w:val="c21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99"/>
    <w:qFormat/>
    <w:rsid w:val="007A452B"/>
    <w:rPr>
      <w:rFonts w:eastAsia="Times New Roman" w:cs="Calibri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7A452B"/>
    <w:rPr>
      <w:rFonts w:eastAsia="Times New Roman" w:cs="Calibri"/>
      <w:sz w:val="22"/>
      <w:szCs w:val="22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7A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A452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rsid w:val="007A452B"/>
    <w:rPr>
      <w:color w:val="0000FF"/>
      <w:u w:val="single"/>
    </w:rPr>
  </w:style>
  <w:style w:type="character" w:styleId="a9">
    <w:name w:val="FollowedHyperlink"/>
    <w:basedOn w:val="a0"/>
    <w:uiPriority w:val="99"/>
    <w:semiHidden/>
    <w:rsid w:val="007A452B"/>
    <w:rPr>
      <w:color w:val="800080"/>
      <w:u w:val="single"/>
    </w:rPr>
  </w:style>
  <w:style w:type="paragraph" w:customStyle="1" w:styleId="c4">
    <w:name w:val="c4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7A452B"/>
  </w:style>
  <w:style w:type="paragraph" w:customStyle="1" w:styleId="c16">
    <w:name w:val="c16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7A452B"/>
  </w:style>
  <w:style w:type="character" w:customStyle="1" w:styleId="c131">
    <w:name w:val="c131"/>
    <w:basedOn w:val="a0"/>
    <w:uiPriority w:val="99"/>
    <w:rsid w:val="007A452B"/>
  </w:style>
  <w:style w:type="character" w:customStyle="1" w:styleId="c36">
    <w:name w:val="c36"/>
    <w:basedOn w:val="a0"/>
    <w:uiPriority w:val="99"/>
    <w:rsid w:val="007A452B"/>
  </w:style>
  <w:style w:type="paragraph" w:customStyle="1" w:styleId="c39">
    <w:name w:val="c3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uiPriority w:val="99"/>
    <w:rsid w:val="007A452B"/>
  </w:style>
  <w:style w:type="paragraph" w:customStyle="1" w:styleId="c35">
    <w:name w:val="c35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uiPriority w:val="99"/>
    <w:rsid w:val="007A452B"/>
  </w:style>
  <w:style w:type="paragraph" w:customStyle="1" w:styleId="c58">
    <w:name w:val="c58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uiPriority w:val="99"/>
    <w:rsid w:val="007A452B"/>
  </w:style>
  <w:style w:type="paragraph" w:customStyle="1" w:styleId="c27">
    <w:name w:val="c27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7A4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A452B"/>
  </w:style>
  <w:style w:type="paragraph" w:styleId="ad">
    <w:name w:val="footer"/>
    <w:basedOn w:val="a"/>
    <w:link w:val="ae"/>
    <w:uiPriority w:val="99"/>
    <w:rsid w:val="007A4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A452B"/>
  </w:style>
  <w:style w:type="paragraph" w:customStyle="1" w:styleId="c38">
    <w:name w:val="c38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uiPriority w:val="99"/>
    <w:rsid w:val="007A452B"/>
  </w:style>
  <w:style w:type="character" w:customStyle="1" w:styleId="c45">
    <w:name w:val="c45"/>
    <w:basedOn w:val="a0"/>
    <w:uiPriority w:val="99"/>
    <w:rsid w:val="007A452B"/>
  </w:style>
  <w:style w:type="paragraph" w:customStyle="1" w:styleId="c22">
    <w:name w:val="c22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uiPriority w:val="99"/>
    <w:rsid w:val="007A452B"/>
  </w:style>
  <w:style w:type="paragraph" w:customStyle="1" w:styleId="c32">
    <w:name w:val="c32"/>
    <w:basedOn w:val="a"/>
    <w:uiPriority w:val="99"/>
    <w:rsid w:val="007A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uiPriority w:val="99"/>
    <w:rsid w:val="007A452B"/>
  </w:style>
  <w:style w:type="paragraph" w:styleId="af">
    <w:name w:val="List Paragraph"/>
    <w:basedOn w:val="a"/>
    <w:uiPriority w:val="99"/>
    <w:qFormat/>
    <w:rsid w:val="001E21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2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9605</Words>
  <Characters>54753</Characters>
  <Application>Microsoft Office Word</Application>
  <DocSecurity>0</DocSecurity>
  <Lines>456</Lines>
  <Paragraphs>128</Paragraphs>
  <ScaleCrop>false</ScaleCrop>
  <Company>SPecialiST RePack</Company>
  <LinksUpToDate>false</LinksUpToDate>
  <CharactersWithSpaces>64230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Татьяна</cp:lastModifiedBy>
  <cp:revision>14</cp:revision>
  <cp:lastPrinted>2015-02-18T10:01:00Z</cp:lastPrinted>
  <dcterms:created xsi:type="dcterms:W3CDTF">2014-06-18T15:34:00Z</dcterms:created>
  <dcterms:modified xsi:type="dcterms:W3CDTF">2015-10-08T10:02:00Z</dcterms:modified>
</cp:coreProperties>
</file>